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A4" w:rsidRDefault="00DE3DFF" w:rsidP="00BC67A4">
      <w:pPr>
        <w:pStyle w:val="10"/>
        <w:shd w:val="clear" w:color="auto" w:fill="auto"/>
        <w:spacing w:before="0" w:after="0" w:line="280" w:lineRule="exact"/>
        <w:ind w:right="34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-7524750"/>
            <wp:positionH relativeFrom="margin">
              <wp:align>left</wp:align>
            </wp:positionH>
            <wp:positionV relativeFrom="margin">
              <wp:align>top</wp:align>
            </wp:positionV>
            <wp:extent cx="5940425" cy="8391525"/>
            <wp:effectExtent l="1905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DFF" w:rsidRDefault="00DE3DFF" w:rsidP="00927050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DE3DFF" w:rsidRDefault="00DE3DFF" w:rsidP="00927050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DE3DFF" w:rsidRDefault="00DE3DFF" w:rsidP="00927050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DE3DFF" w:rsidRDefault="00DE3DFF" w:rsidP="00927050">
      <w:pPr>
        <w:pStyle w:val="40"/>
        <w:shd w:val="clear" w:color="auto" w:fill="auto"/>
        <w:spacing w:before="0" w:line="240" w:lineRule="auto"/>
        <w:rPr>
          <w:b/>
          <w:sz w:val="24"/>
          <w:szCs w:val="24"/>
        </w:rPr>
      </w:pPr>
    </w:p>
    <w:p w:rsidR="00BC67A4" w:rsidRPr="00927050" w:rsidRDefault="00BC67A4" w:rsidP="00DE3DFF">
      <w:pPr>
        <w:pStyle w:val="40"/>
        <w:shd w:val="clear" w:color="auto" w:fill="auto"/>
        <w:spacing w:before="0" w:line="240" w:lineRule="auto"/>
        <w:ind w:left="-1134"/>
        <w:rPr>
          <w:b/>
          <w:sz w:val="24"/>
          <w:szCs w:val="24"/>
        </w:rPr>
      </w:pPr>
      <w:r w:rsidRPr="00927050">
        <w:rPr>
          <w:b/>
          <w:sz w:val="24"/>
          <w:szCs w:val="24"/>
        </w:rPr>
        <w:t>Положение  о текущем контроле успеваемости</w:t>
      </w:r>
      <w:proofErr w:type="gramStart"/>
      <w:r w:rsidRPr="00927050">
        <w:rPr>
          <w:b/>
          <w:sz w:val="24"/>
          <w:szCs w:val="24"/>
        </w:rPr>
        <w:t xml:space="preserve"> </w:t>
      </w:r>
      <w:r w:rsidR="004D7EB0">
        <w:rPr>
          <w:b/>
          <w:sz w:val="24"/>
          <w:szCs w:val="24"/>
        </w:rPr>
        <w:t>,</w:t>
      </w:r>
      <w:proofErr w:type="gramEnd"/>
      <w:r w:rsidRPr="00927050">
        <w:rPr>
          <w:b/>
          <w:sz w:val="24"/>
          <w:szCs w:val="24"/>
        </w:rPr>
        <w:t xml:space="preserve"> промежуточной </w:t>
      </w:r>
      <w:r w:rsidR="004D7EB0">
        <w:rPr>
          <w:b/>
          <w:sz w:val="24"/>
          <w:szCs w:val="24"/>
        </w:rPr>
        <w:t xml:space="preserve"> и итоговой </w:t>
      </w:r>
      <w:r w:rsidRPr="00927050">
        <w:rPr>
          <w:b/>
          <w:sz w:val="24"/>
          <w:szCs w:val="24"/>
        </w:rPr>
        <w:t>аттестации обучающихся в</w:t>
      </w:r>
    </w:p>
    <w:p w:rsidR="00AC02CB" w:rsidRPr="00927050" w:rsidRDefault="00BC67A4" w:rsidP="00927050">
      <w:pPr>
        <w:pStyle w:val="10"/>
        <w:shd w:val="clear" w:color="auto" w:fill="auto"/>
        <w:spacing w:before="0" w:after="0" w:line="240" w:lineRule="auto"/>
        <w:rPr>
          <w:sz w:val="24"/>
          <w:szCs w:val="24"/>
        </w:rPr>
      </w:pPr>
      <w:r w:rsidRPr="00927050">
        <w:rPr>
          <w:sz w:val="24"/>
          <w:szCs w:val="24"/>
        </w:rPr>
        <w:t xml:space="preserve">Муниципальном автономном </w:t>
      </w:r>
      <w:proofErr w:type="gramStart"/>
      <w:r w:rsidRPr="00927050">
        <w:rPr>
          <w:sz w:val="24"/>
          <w:szCs w:val="24"/>
        </w:rPr>
        <w:t>учреждении</w:t>
      </w:r>
      <w:proofErr w:type="gramEnd"/>
      <w:r w:rsidRPr="00927050">
        <w:rPr>
          <w:sz w:val="24"/>
          <w:szCs w:val="24"/>
        </w:rPr>
        <w:t xml:space="preserve"> дополнительного образования «Спортивная школа»</w:t>
      </w:r>
    </w:p>
    <w:p w:rsidR="00BC67A4" w:rsidRPr="00927050" w:rsidRDefault="00437B93" w:rsidP="00437B93">
      <w:pPr>
        <w:pStyle w:val="1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1.Общие положения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Настоящее Положение о текущем контроле успеваемости и промежуточной </w:t>
      </w:r>
      <w:proofErr w:type="gramStart"/>
      <w:r w:rsidRPr="00927050">
        <w:rPr>
          <w:sz w:val="24"/>
          <w:szCs w:val="24"/>
        </w:rPr>
        <w:t>аттестации</w:t>
      </w:r>
      <w:proofErr w:type="gramEnd"/>
      <w:r w:rsidRPr="00927050">
        <w:rPr>
          <w:sz w:val="24"/>
          <w:szCs w:val="24"/>
        </w:rPr>
        <w:t xml:space="preserve"> обучающихся в Муниципальном автономном учреждении дополнительного образования «Спортивная школа» (далее соответственно - Учреждение, Положение) разработано в соответствии с: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Федеральным законом от 26.12.2012 № 273-ФЗ «Об образовании в Российской Федерации»;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927050">
        <w:rPr>
          <w:sz w:val="24"/>
          <w:szCs w:val="24"/>
        </w:rPr>
        <w:t>Минпросвещения</w:t>
      </w:r>
      <w:proofErr w:type="spellEnd"/>
      <w:r w:rsidRPr="00927050">
        <w:rPr>
          <w:sz w:val="24"/>
          <w:szCs w:val="24"/>
        </w:rPr>
        <w:t xml:space="preserve"> России от 27.07.2022 № 629;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Министерства спорта Российской Федерации от 03.08.2022 № 634;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Федеральными стандартами спортивной подготовки по культивируемым в Учреждении видам спорта, утвержденными приказами </w:t>
      </w:r>
      <w:proofErr w:type="spellStart"/>
      <w:r w:rsidRPr="00927050">
        <w:rPr>
          <w:sz w:val="24"/>
          <w:szCs w:val="24"/>
        </w:rPr>
        <w:t>Минспорта</w:t>
      </w:r>
      <w:proofErr w:type="spellEnd"/>
      <w:r w:rsidRPr="00927050">
        <w:rPr>
          <w:sz w:val="24"/>
          <w:szCs w:val="24"/>
        </w:rPr>
        <w:t xml:space="preserve"> России;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Примерными дополнительными образовательными программами спортивной подготовки по культивируемым в Учреждении видам спорта, утвержденными приказами </w:t>
      </w:r>
      <w:proofErr w:type="spellStart"/>
      <w:r w:rsidRPr="00927050">
        <w:rPr>
          <w:sz w:val="24"/>
          <w:szCs w:val="24"/>
        </w:rPr>
        <w:t>Минспорта</w:t>
      </w:r>
      <w:proofErr w:type="spellEnd"/>
      <w:r w:rsidRPr="00927050">
        <w:rPr>
          <w:sz w:val="24"/>
          <w:szCs w:val="24"/>
        </w:rPr>
        <w:t xml:space="preserve"> России;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Уставом Учреждения.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Положение является локальным нормативным актом Учреждения, регламентирующим формы, периодичность и порядок проведения текущего контроля успеваемости и промежуточной </w:t>
      </w:r>
      <w:proofErr w:type="gramStart"/>
      <w:r w:rsidRPr="00927050">
        <w:rPr>
          <w:sz w:val="24"/>
          <w:szCs w:val="24"/>
        </w:rPr>
        <w:t>аттестации</w:t>
      </w:r>
      <w:proofErr w:type="gramEnd"/>
      <w:r w:rsidRPr="00927050">
        <w:rPr>
          <w:sz w:val="24"/>
          <w:szCs w:val="24"/>
        </w:rPr>
        <w:t xml:space="preserve"> обучающихся по дополнительным образовательным программам спортивной подготовки в Учреждении.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2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Настоящее Положение принято с учетом мнения Совета обучающихся Учреждения (протокол от «13» февраля 2023г №</w:t>
      </w:r>
      <w:proofErr w:type="gramStart"/>
      <w:r w:rsidRPr="00927050">
        <w:rPr>
          <w:sz w:val="24"/>
          <w:szCs w:val="24"/>
        </w:rPr>
        <w:t xml:space="preserve"> )</w:t>
      </w:r>
      <w:proofErr w:type="gramEnd"/>
      <w:r w:rsidRPr="00927050">
        <w:rPr>
          <w:sz w:val="24"/>
          <w:szCs w:val="24"/>
        </w:rPr>
        <w:t xml:space="preserve"> и Совета родителей (законных представителей) несовершеннолетних обучающихся Учреждения (протокол от «13»февраля 2023 г №).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В рамках настоящего Положения используются следующие понятия:</w:t>
      </w:r>
    </w:p>
    <w:p w:rsidR="00BC67A4" w:rsidRPr="00927050" w:rsidRDefault="00BC67A4" w:rsidP="00927050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rStyle w:val="21"/>
          <w:sz w:val="24"/>
          <w:szCs w:val="24"/>
        </w:rPr>
        <w:t>Текущий контроль успеваемости</w:t>
      </w:r>
      <w:r w:rsidRPr="00927050">
        <w:rPr>
          <w:sz w:val="24"/>
          <w:szCs w:val="24"/>
        </w:rPr>
        <w:t xml:space="preserve"> - систематический контроль достижений обучающихся, проводимый в ходе осуществления образовательной деятельности в соответствии с дополнительной образовательной программой спортивной подготовки.</w:t>
      </w:r>
    </w:p>
    <w:p w:rsidR="00BC67A4" w:rsidRPr="00927050" w:rsidRDefault="00BC67A4" w:rsidP="00927050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rStyle w:val="21"/>
          <w:sz w:val="24"/>
          <w:szCs w:val="24"/>
        </w:rPr>
        <w:t>Промежуточная аттестация</w:t>
      </w:r>
      <w:r w:rsidRPr="00927050">
        <w:rPr>
          <w:sz w:val="24"/>
          <w:szCs w:val="24"/>
        </w:rPr>
        <w:t xml:space="preserve"> - форма оценки уровня подготовленности обучающегося, достижения им установленных требований к результатам освоения обучающимися дополнительных образовательных программ спортивной подготовки по итогам периода обучения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BC67A4" w:rsidRPr="00927050" w:rsidRDefault="00BC67A4" w:rsidP="00437B93">
      <w:pPr>
        <w:pStyle w:val="1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bookmarkStart w:id="0" w:name="bookmark1"/>
      <w:r w:rsidRPr="00927050">
        <w:rPr>
          <w:sz w:val="24"/>
          <w:szCs w:val="24"/>
        </w:rPr>
        <w:t xml:space="preserve">Цель и задачи текущего контроля   </w:t>
      </w:r>
      <w:r w:rsidR="00927050" w:rsidRPr="00927050">
        <w:rPr>
          <w:sz w:val="24"/>
          <w:szCs w:val="24"/>
        </w:rPr>
        <w:t>п</w:t>
      </w:r>
      <w:r w:rsidRPr="00927050">
        <w:rPr>
          <w:sz w:val="24"/>
          <w:szCs w:val="24"/>
        </w:rPr>
        <w:t>ромежуточной</w:t>
      </w:r>
      <w:r w:rsidR="004D7EB0">
        <w:rPr>
          <w:sz w:val="24"/>
          <w:szCs w:val="24"/>
        </w:rPr>
        <w:t xml:space="preserve"> и итоговой </w:t>
      </w:r>
      <w:r w:rsidRPr="00927050">
        <w:rPr>
          <w:sz w:val="24"/>
          <w:szCs w:val="24"/>
        </w:rPr>
        <w:t xml:space="preserve">аттестации </w:t>
      </w:r>
      <w:proofErr w:type="gramStart"/>
      <w:r w:rsidRPr="00927050">
        <w:rPr>
          <w:sz w:val="24"/>
          <w:szCs w:val="24"/>
        </w:rPr>
        <w:t>обучающихся</w:t>
      </w:r>
      <w:bookmarkEnd w:id="0"/>
      <w:proofErr w:type="gramEnd"/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Освоение дополнительной образовательной программы спортивной подготовки, в том числе отдельной её части или всего объема содержания программного материала, дисциплины или раздела, сопровождается текущим контролем и промежуточной аттестацией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>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Текущий контроль успеваемости</w:t>
      </w:r>
      <w:proofErr w:type="gramStart"/>
      <w:r w:rsidRPr="00927050">
        <w:rPr>
          <w:sz w:val="24"/>
          <w:szCs w:val="24"/>
        </w:rPr>
        <w:t xml:space="preserve"> </w:t>
      </w:r>
      <w:r w:rsidR="004D7EB0">
        <w:rPr>
          <w:sz w:val="24"/>
          <w:szCs w:val="24"/>
        </w:rPr>
        <w:t>,</w:t>
      </w:r>
      <w:proofErr w:type="gramEnd"/>
      <w:r w:rsidRPr="00927050">
        <w:rPr>
          <w:sz w:val="24"/>
          <w:szCs w:val="24"/>
        </w:rPr>
        <w:t xml:space="preserve"> промежуточная</w:t>
      </w:r>
      <w:r w:rsidR="004D7EB0">
        <w:rPr>
          <w:sz w:val="24"/>
          <w:szCs w:val="24"/>
        </w:rPr>
        <w:t xml:space="preserve"> и итоговая</w:t>
      </w:r>
      <w:r w:rsidRPr="00927050">
        <w:rPr>
          <w:sz w:val="24"/>
          <w:szCs w:val="24"/>
        </w:rPr>
        <w:t xml:space="preserve"> аттестации являются составляющими системы контроля за качеством освоения обучающимися дополнительных образовательных программ в Учреждении.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Целью текущего контроля успеваемости обучающихся является повышение </w:t>
      </w:r>
      <w:r w:rsidRPr="00927050">
        <w:rPr>
          <w:sz w:val="24"/>
          <w:szCs w:val="24"/>
        </w:rPr>
        <w:lastRenderedPageBreak/>
        <w:t>эффективности учебно-тренировочного процесса и достижение высокого уровня освоения обучающимися дополнительных образовательных программ спортивной подготовки по видам спорта.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43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Основными задачами проведения текущего контроля успеваемости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 xml:space="preserve"> являются определение: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уровня общей физической подготовленности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>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уровня специальной физической и технико-тактической подготовленности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>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показателей тренировочной и соревновательной деятельности;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эффективности методов подготовки обучающихся.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3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Цель промежуточной аттестации обучающихся - оценка результатов освоения </w:t>
      </w:r>
      <w:proofErr w:type="gramStart"/>
      <w:r w:rsidRPr="00927050">
        <w:rPr>
          <w:sz w:val="24"/>
          <w:szCs w:val="24"/>
        </w:rPr>
        <w:t>обучающимися</w:t>
      </w:r>
      <w:proofErr w:type="gramEnd"/>
      <w:r w:rsidRPr="00927050">
        <w:rPr>
          <w:sz w:val="24"/>
          <w:szCs w:val="24"/>
        </w:rPr>
        <w:t xml:space="preserve"> дополнительных образовательных программ спортивной подготовки по видам спорта на определенных этапах (периодах) их реализации посредством комплексов контрольно-переводных нормативов (испытаний), контрольных упражнений, а также результатов участия обучающегося на официальных спортивных соревнованиях.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3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Задачи промежуточной аттестации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>: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2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определение уровня подготовленности обучающихся по базовым предметным областям дополнительных образовательных программ спортивной подготовки (общая физическая подготовка, специальная физическая подготовка, технико-тактическая подготовка и др.);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выявление степени достижения прогнозируемых результатов образовательной деятельности;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1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осуществление контроля выполнения требований к результатам прохождения дополнительных образовательных программ спортивной подготовки по культивируемым видам спорта для перевода на следующий этап (период) спортивной подготовки;</w:t>
      </w:r>
    </w:p>
    <w:p w:rsidR="00BC67A4" w:rsidRPr="00927050" w:rsidRDefault="00BC67A4" w:rsidP="00927050">
      <w:pPr>
        <w:pStyle w:val="20"/>
        <w:numPr>
          <w:ilvl w:val="0"/>
          <w:numId w:val="2"/>
        </w:numPr>
        <w:shd w:val="clear" w:color="auto" w:fill="auto"/>
        <w:tabs>
          <w:tab w:val="left" w:pos="92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определение необходимости внесения коррективов в содержание и методику образовательной деятельности и учебно-тренировочного процесса.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Аттестация обучающихся должна осуществляться на основе принципов объективности и беспристрастности.</w:t>
      </w:r>
    </w:p>
    <w:p w:rsidR="00BC67A4" w:rsidRPr="00927050" w:rsidRDefault="00BC67A4" w:rsidP="00437B93">
      <w:pPr>
        <w:pStyle w:val="10"/>
        <w:numPr>
          <w:ilvl w:val="0"/>
          <w:numId w:val="1"/>
        </w:numPr>
        <w:shd w:val="clear" w:color="auto" w:fill="auto"/>
        <w:tabs>
          <w:tab w:val="left" w:pos="451"/>
        </w:tabs>
        <w:spacing w:before="0" w:after="0" w:line="240" w:lineRule="auto"/>
        <w:ind w:firstLine="567"/>
        <w:rPr>
          <w:sz w:val="24"/>
          <w:szCs w:val="24"/>
        </w:rPr>
      </w:pPr>
      <w:bookmarkStart w:id="1" w:name="bookmark2"/>
      <w:r w:rsidRPr="00927050">
        <w:rPr>
          <w:sz w:val="24"/>
          <w:szCs w:val="24"/>
        </w:rPr>
        <w:t xml:space="preserve">Формы, порядок и периодичность проведения текущего контроля успеваемости </w:t>
      </w:r>
      <w:proofErr w:type="gramStart"/>
      <w:r w:rsidRPr="00927050">
        <w:rPr>
          <w:sz w:val="24"/>
          <w:szCs w:val="24"/>
        </w:rPr>
        <w:t>обучающихся</w:t>
      </w:r>
      <w:bookmarkEnd w:id="1"/>
      <w:proofErr w:type="gramEnd"/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Текущий контроль успеваемости - форма педагогического </w:t>
      </w:r>
      <w:proofErr w:type="gramStart"/>
      <w:r w:rsidRPr="00927050">
        <w:rPr>
          <w:sz w:val="24"/>
          <w:szCs w:val="24"/>
        </w:rPr>
        <w:t>контроля за</w:t>
      </w:r>
      <w:proofErr w:type="gramEnd"/>
      <w:r w:rsidRPr="00927050">
        <w:rPr>
          <w:sz w:val="24"/>
          <w:szCs w:val="24"/>
        </w:rPr>
        <w:t xml:space="preserve"> фактическим уровнем теоретических знаний обучающихся, их практических умений и навыков в период обучения в рамках освоения дополнительных образовательных программ спортивной подготовки по видам спорта.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Проведение текущего контроля успеваемости обучающихся в Учреждении направлено на обеспечение выстраивания образовательной траектории максимально эффективным образом для выполнения </w:t>
      </w:r>
      <w:proofErr w:type="gramStart"/>
      <w:r w:rsidRPr="00927050">
        <w:rPr>
          <w:sz w:val="24"/>
          <w:szCs w:val="24"/>
        </w:rPr>
        <w:t>обучающимися</w:t>
      </w:r>
      <w:proofErr w:type="gramEnd"/>
      <w:r w:rsidRPr="00927050">
        <w:rPr>
          <w:sz w:val="24"/>
          <w:szCs w:val="24"/>
        </w:rPr>
        <w:t xml:space="preserve"> требований к результатам освоения дополнительных образовательных программ спортивной подготовки.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Текущий контроль успеваемости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 xml:space="preserve"> осуществляется тренером-преподавателем по виду спорта, реализующим соответствующую часть дополнительной образовательной программы спортивной подготовки.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Текущий </w:t>
      </w:r>
      <w:proofErr w:type="gramStart"/>
      <w:r w:rsidRPr="00927050">
        <w:rPr>
          <w:sz w:val="24"/>
          <w:szCs w:val="24"/>
        </w:rPr>
        <w:t>контроль за</w:t>
      </w:r>
      <w:proofErr w:type="gramEnd"/>
      <w:r w:rsidRPr="00927050">
        <w:rPr>
          <w:sz w:val="24"/>
          <w:szCs w:val="24"/>
        </w:rPr>
        <w:t xml:space="preserve"> уровнем </w:t>
      </w:r>
      <w:proofErr w:type="spellStart"/>
      <w:r w:rsidRPr="00927050">
        <w:rPr>
          <w:sz w:val="24"/>
          <w:szCs w:val="24"/>
        </w:rPr>
        <w:t>обученности</w:t>
      </w:r>
      <w:proofErr w:type="spellEnd"/>
      <w:r w:rsidRPr="00927050">
        <w:rPr>
          <w:sz w:val="24"/>
          <w:szCs w:val="24"/>
        </w:rPr>
        <w:t xml:space="preserve"> и подготовленности обучающихся проводится регулярно в течение учебного периода в рамках учебно-тренировочного процесса (на учебно</w:t>
      </w:r>
      <w:r w:rsidR="00927050" w:rsidRPr="00927050">
        <w:rPr>
          <w:sz w:val="24"/>
          <w:szCs w:val="24"/>
        </w:rPr>
        <w:t>-</w:t>
      </w:r>
      <w:r w:rsidRPr="00927050">
        <w:rPr>
          <w:sz w:val="24"/>
          <w:szCs w:val="24"/>
        </w:rPr>
        <w:t>тренировочных занятиях, учебно-тренировочных мероприятиях и спортивных соревнованиях).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Порядок, формы, периодичность, а также количество обязательных мероприятий в рамках текущего контроля успеваемости обучающихся определяются тренером-преподавателем самостоятельно в соответствии с годовым учебно-тренировочным планом дополнительной образовательной программы спортивной подготовки, с учетом контингента обучающихся, содержания учебно-тренировочного </w:t>
      </w:r>
      <w:r w:rsidRPr="00927050">
        <w:rPr>
          <w:sz w:val="24"/>
          <w:szCs w:val="24"/>
        </w:rPr>
        <w:lastRenderedPageBreak/>
        <w:t>материала и используемых им образовательных технологий.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Основными формами текущего контроля успеваемости являются:</w:t>
      </w:r>
    </w:p>
    <w:p w:rsidR="00BC67A4" w:rsidRPr="00927050" w:rsidRDefault="00BC67A4" w:rsidP="00927050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-тестирование по видам спортивной подготовки (общая физическая подготовка, специальная физическая подготовка, техническая подготовка и др.)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>;</w:t>
      </w:r>
    </w:p>
    <w:p w:rsidR="00BC67A4" w:rsidRPr="00927050" w:rsidRDefault="00BC67A4" w:rsidP="00927050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-оценка в микроциклах подготовки результатов спортивных соревнований;</w:t>
      </w:r>
    </w:p>
    <w:p w:rsidR="00BC67A4" w:rsidRPr="00927050" w:rsidRDefault="00BC67A4" w:rsidP="00927050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-тесты по теории и методике физической культуры и спорта.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Средствами текущего контроля физической подготовки являются контрольно-тестовые упражнения.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16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При текущем контроле успеваемости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 xml:space="preserve"> по дополнительным образовательным программам спортивной подготовки применяется </w:t>
      </w:r>
      <w:proofErr w:type="spellStart"/>
      <w:r w:rsidRPr="00927050">
        <w:rPr>
          <w:sz w:val="24"/>
          <w:szCs w:val="24"/>
        </w:rPr>
        <w:t>безотметочная</w:t>
      </w:r>
      <w:proofErr w:type="spellEnd"/>
      <w:r w:rsidRPr="00927050">
        <w:rPr>
          <w:sz w:val="24"/>
          <w:szCs w:val="24"/>
        </w:rPr>
        <w:t xml:space="preserve"> система оценивания.</w:t>
      </w:r>
    </w:p>
    <w:p w:rsidR="00BC67A4" w:rsidRPr="00927050" w:rsidRDefault="00BC67A4" w:rsidP="00927050">
      <w:pPr>
        <w:pStyle w:val="20"/>
        <w:numPr>
          <w:ilvl w:val="1"/>
          <w:numId w:val="1"/>
        </w:numPr>
        <w:shd w:val="clear" w:color="auto" w:fill="auto"/>
        <w:tabs>
          <w:tab w:val="left" w:pos="1389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927050">
        <w:rPr>
          <w:sz w:val="24"/>
          <w:szCs w:val="24"/>
        </w:rPr>
        <w:t>Тренеры-преподаватели комментируют обучающемуся или родителю (законному</w:t>
      </w:r>
      <w:proofErr w:type="gramEnd"/>
    </w:p>
    <w:p w:rsidR="00BC67A4" w:rsidRPr="00927050" w:rsidRDefault="00BC67A4" w:rsidP="00927050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представителю) несовершеннолетнего обучающегося (по его запросу) результаты текущего контроля в устной форме.</w:t>
      </w:r>
    </w:p>
    <w:p w:rsidR="00BC67A4" w:rsidRPr="00927050" w:rsidRDefault="00927050" w:rsidP="00437B93">
      <w:pPr>
        <w:pStyle w:val="10"/>
        <w:shd w:val="clear" w:color="auto" w:fill="auto"/>
        <w:tabs>
          <w:tab w:val="left" w:pos="1029"/>
        </w:tabs>
        <w:spacing w:before="0" w:after="0" w:line="240" w:lineRule="auto"/>
        <w:ind w:firstLine="567"/>
        <w:rPr>
          <w:sz w:val="24"/>
          <w:szCs w:val="24"/>
        </w:rPr>
      </w:pPr>
      <w:bookmarkStart w:id="2" w:name="bookmark3"/>
      <w:r w:rsidRPr="00927050">
        <w:rPr>
          <w:sz w:val="24"/>
          <w:szCs w:val="24"/>
        </w:rPr>
        <w:t>4.</w:t>
      </w:r>
      <w:r w:rsidR="00BC67A4" w:rsidRPr="00927050">
        <w:rPr>
          <w:sz w:val="24"/>
          <w:szCs w:val="24"/>
        </w:rPr>
        <w:t xml:space="preserve">Формы, порядок и периодичность проведения промежуточной аттестации </w:t>
      </w:r>
      <w:proofErr w:type="gramStart"/>
      <w:r w:rsidR="00BC67A4" w:rsidRPr="00927050">
        <w:rPr>
          <w:sz w:val="24"/>
          <w:szCs w:val="24"/>
        </w:rPr>
        <w:t>обучающихся</w:t>
      </w:r>
      <w:bookmarkEnd w:id="2"/>
      <w:proofErr w:type="gramEnd"/>
    </w:p>
    <w:p w:rsidR="00BC67A4" w:rsidRPr="00927050" w:rsidRDefault="00927050" w:rsidP="00437B93">
      <w:pPr>
        <w:pStyle w:val="20"/>
        <w:shd w:val="clear" w:color="auto" w:fill="auto"/>
        <w:tabs>
          <w:tab w:val="left" w:pos="11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4.1.</w:t>
      </w:r>
      <w:r w:rsidR="00BC67A4" w:rsidRPr="00927050">
        <w:rPr>
          <w:sz w:val="24"/>
          <w:szCs w:val="24"/>
        </w:rPr>
        <w:t xml:space="preserve">Промежуточная аттестация </w:t>
      </w:r>
      <w:proofErr w:type="gramStart"/>
      <w:r w:rsidR="00BC67A4" w:rsidRPr="00927050">
        <w:rPr>
          <w:sz w:val="24"/>
          <w:szCs w:val="24"/>
        </w:rPr>
        <w:t>обучающихся</w:t>
      </w:r>
      <w:proofErr w:type="gramEnd"/>
      <w:r w:rsidR="00BC67A4" w:rsidRPr="00927050">
        <w:rPr>
          <w:sz w:val="24"/>
          <w:szCs w:val="24"/>
        </w:rPr>
        <w:t xml:space="preserve"> является неотъемлемой частью образовательного процесса, так как позволяет всем его участникам оценить реальную результативность совместной деятельности.</w:t>
      </w:r>
    </w:p>
    <w:p w:rsidR="00BC67A4" w:rsidRPr="00927050" w:rsidRDefault="00927050" w:rsidP="00437B93">
      <w:pPr>
        <w:pStyle w:val="20"/>
        <w:shd w:val="clear" w:color="auto" w:fill="auto"/>
        <w:tabs>
          <w:tab w:val="left" w:pos="11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4.2.</w:t>
      </w:r>
      <w:r w:rsidR="00BC67A4" w:rsidRPr="00927050">
        <w:rPr>
          <w:sz w:val="24"/>
          <w:szCs w:val="24"/>
        </w:rPr>
        <w:t xml:space="preserve">Промежуточная аттестация проводится для определения уровня освоения </w:t>
      </w:r>
      <w:proofErr w:type="gramStart"/>
      <w:r w:rsidR="00BC67A4" w:rsidRPr="00927050">
        <w:rPr>
          <w:sz w:val="24"/>
          <w:szCs w:val="24"/>
        </w:rPr>
        <w:t>обучающимися</w:t>
      </w:r>
      <w:proofErr w:type="gramEnd"/>
      <w:r w:rsidR="00BC67A4" w:rsidRPr="00927050">
        <w:rPr>
          <w:sz w:val="24"/>
          <w:szCs w:val="24"/>
        </w:rPr>
        <w:t xml:space="preserve"> дополнительных образовательных программ спортивной подготовки по итогам каждого периода (года) обучения.</w:t>
      </w:r>
    </w:p>
    <w:p w:rsidR="00BC67A4" w:rsidRPr="00927050" w:rsidRDefault="00BC67A4" w:rsidP="00437B93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 xml:space="preserve">В процессе промежуточной аттестации оцениваются показатели уровня </w:t>
      </w:r>
      <w:proofErr w:type="spellStart"/>
      <w:r w:rsidRPr="00927050">
        <w:rPr>
          <w:sz w:val="24"/>
          <w:szCs w:val="24"/>
        </w:rPr>
        <w:t>обученности</w:t>
      </w:r>
      <w:proofErr w:type="spellEnd"/>
      <w:r w:rsidRPr="00927050">
        <w:rPr>
          <w:sz w:val="24"/>
          <w:szCs w:val="24"/>
        </w:rPr>
        <w:t xml:space="preserve"> (подготовленности) </w:t>
      </w:r>
      <w:proofErr w:type="gramStart"/>
      <w:r w:rsidRPr="00927050">
        <w:rPr>
          <w:sz w:val="24"/>
          <w:szCs w:val="24"/>
        </w:rPr>
        <w:t>обучающихся</w:t>
      </w:r>
      <w:proofErr w:type="gramEnd"/>
      <w:r w:rsidRPr="00927050">
        <w:rPr>
          <w:sz w:val="24"/>
          <w:szCs w:val="24"/>
        </w:rPr>
        <w:t xml:space="preserve"> по итогам учебного периода.</w:t>
      </w:r>
    </w:p>
    <w:p w:rsidR="00BC67A4" w:rsidRPr="00927050" w:rsidRDefault="00927050" w:rsidP="00437B93">
      <w:pPr>
        <w:pStyle w:val="20"/>
        <w:shd w:val="clear" w:color="auto" w:fill="auto"/>
        <w:tabs>
          <w:tab w:val="left" w:pos="11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4.3.</w:t>
      </w:r>
      <w:r w:rsidR="00BC67A4" w:rsidRPr="00927050">
        <w:rPr>
          <w:sz w:val="24"/>
          <w:szCs w:val="24"/>
        </w:rPr>
        <w:t>Перевод обучающихся по дополнительным образовательным программам спортивной подготовки на следующий период обучения (учебный год) осуществляется при условии соответствия результатов промежуточной аттестации требованиям, установленным дополнительными образовательными программами спортивной подготовки, с учетом результатов выступления обучающихся на официальных спортивных соревнованиях по виду спорта (спортивной дисциплине).</w:t>
      </w:r>
    </w:p>
    <w:p w:rsidR="00BC67A4" w:rsidRPr="00927050" w:rsidRDefault="00927050" w:rsidP="00437B93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4.4.</w:t>
      </w:r>
      <w:r w:rsidR="00BC67A4" w:rsidRPr="00927050">
        <w:rPr>
          <w:sz w:val="24"/>
          <w:szCs w:val="24"/>
        </w:rPr>
        <w:t>Промежуточная аттестация обучающихся включает в себя оценку уровня подготовленности обучающегося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BC67A4" w:rsidRPr="00927050" w:rsidRDefault="00927050" w:rsidP="00437B93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4.5.</w:t>
      </w:r>
      <w:r w:rsidR="00BC67A4" w:rsidRPr="00927050">
        <w:rPr>
          <w:sz w:val="24"/>
          <w:szCs w:val="24"/>
        </w:rPr>
        <w:t xml:space="preserve">Промежуточная аттестация </w:t>
      </w:r>
      <w:proofErr w:type="gramStart"/>
      <w:r w:rsidR="00BC67A4" w:rsidRPr="00927050">
        <w:rPr>
          <w:sz w:val="24"/>
          <w:szCs w:val="24"/>
        </w:rPr>
        <w:t>обучающихся</w:t>
      </w:r>
      <w:proofErr w:type="gramEnd"/>
      <w:r w:rsidR="00BC67A4" w:rsidRPr="00927050">
        <w:rPr>
          <w:sz w:val="24"/>
          <w:szCs w:val="24"/>
        </w:rPr>
        <w:t xml:space="preserve"> проводится по окончании соревновательного сезона с апреля по август. Сроки прохождения промежуточной аттестации устанавливаются для каждой группы </w:t>
      </w:r>
      <w:proofErr w:type="gramStart"/>
      <w:r w:rsidR="00BC67A4" w:rsidRPr="00927050">
        <w:rPr>
          <w:sz w:val="24"/>
          <w:szCs w:val="24"/>
        </w:rPr>
        <w:t>обучающихся</w:t>
      </w:r>
      <w:proofErr w:type="gramEnd"/>
      <w:r w:rsidR="00BC67A4" w:rsidRPr="00927050">
        <w:rPr>
          <w:sz w:val="24"/>
          <w:szCs w:val="24"/>
        </w:rPr>
        <w:t>, для обучающихся по индивидуальным учебным планам, согласно графику проведения промежуточной аттестации, утвержденному приказом директора Учреждения.</w:t>
      </w:r>
    </w:p>
    <w:p w:rsidR="00BC67A4" w:rsidRPr="00927050" w:rsidRDefault="00927050" w:rsidP="00437B93">
      <w:pPr>
        <w:pStyle w:val="20"/>
        <w:shd w:val="clear" w:color="auto" w:fill="auto"/>
        <w:tabs>
          <w:tab w:val="left" w:pos="11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4.6.</w:t>
      </w:r>
      <w:r w:rsidR="00BC67A4" w:rsidRPr="00927050">
        <w:rPr>
          <w:sz w:val="24"/>
          <w:szCs w:val="24"/>
        </w:rPr>
        <w:t xml:space="preserve">Для проведения промежуточной аттестации </w:t>
      </w:r>
      <w:proofErr w:type="gramStart"/>
      <w:r w:rsidR="00BC67A4" w:rsidRPr="00927050">
        <w:rPr>
          <w:sz w:val="24"/>
          <w:szCs w:val="24"/>
        </w:rPr>
        <w:t>обучающихся</w:t>
      </w:r>
      <w:proofErr w:type="gramEnd"/>
      <w:r w:rsidR="00BC67A4" w:rsidRPr="00927050">
        <w:rPr>
          <w:sz w:val="24"/>
          <w:szCs w:val="24"/>
        </w:rPr>
        <w:t xml:space="preserve"> в Учреждении создается аттестационная комиссия, состав которой утверждается приказом директора. В состав аттестационной комиссии входит не менее 3 (трех) человек, в том числе: ответственное лицо за образовательную деятельность (заместитель директора по спортивной работе), (старший) тренер-преподаватель по виду спорта (дисциплине), (старший) инструктор-методист.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167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4.7.</w:t>
      </w:r>
      <w:r w:rsidR="00BC67A4" w:rsidRPr="00927050">
        <w:rPr>
          <w:sz w:val="24"/>
          <w:szCs w:val="24"/>
        </w:rPr>
        <w:t>Содержание (требования, нормативы) промежуточной аттестации определяется с учетом этапа и периода спортивной подготовки, вида спорта (дисциплины), пола обучающегося и других параметров на основании дополнительной образовательной программы и в соответствии с требованиями к результатам ее прохождения.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="00BC67A4" w:rsidRPr="00927050">
        <w:rPr>
          <w:sz w:val="24"/>
          <w:szCs w:val="24"/>
        </w:rPr>
        <w:t xml:space="preserve">В Учреждении устанавливаются следующие основные формы промежуточной аттестации </w:t>
      </w:r>
      <w:proofErr w:type="gramStart"/>
      <w:r w:rsidR="00BC67A4" w:rsidRPr="00927050">
        <w:rPr>
          <w:sz w:val="24"/>
          <w:szCs w:val="24"/>
        </w:rPr>
        <w:t>обучающихся</w:t>
      </w:r>
      <w:proofErr w:type="gramEnd"/>
      <w:r w:rsidR="00BC67A4" w:rsidRPr="00927050">
        <w:rPr>
          <w:sz w:val="24"/>
          <w:szCs w:val="24"/>
        </w:rPr>
        <w:t>:</w:t>
      </w:r>
    </w:p>
    <w:p w:rsidR="00BC67A4" w:rsidRPr="00927050" w:rsidRDefault="00BC67A4" w:rsidP="00437B93">
      <w:pPr>
        <w:pStyle w:val="20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lastRenderedPageBreak/>
        <w:t>сдача контрольно-переводных нормативов (испытаний) по видам спортивной подготовки (общая физическая подготовка, специальная физическая подготовка и др.);</w:t>
      </w:r>
    </w:p>
    <w:p w:rsidR="00BC67A4" w:rsidRPr="00927050" w:rsidRDefault="00BC67A4" w:rsidP="00437B93">
      <w:pPr>
        <w:pStyle w:val="20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мониторинг участия / оценка результатов выступлений обучающихся на официальных спортивных соревнованиях;</w:t>
      </w:r>
    </w:p>
    <w:p w:rsidR="00BC67A4" w:rsidRPr="00927050" w:rsidRDefault="00BC67A4" w:rsidP="00437B9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мониторинг выполнения норм, требований и условий Единой всероссийской спортивной классификации для присвоения и (или) подтверждения спортивных разрядов (на основании результатов участия в соревнованиях);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166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 w:rsidR="00BC67A4" w:rsidRPr="00927050">
        <w:rPr>
          <w:sz w:val="24"/>
          <w:szCs w:val="24"/>
        </w:rPr>
        <w:t>Показатели промежуточной аттестации обучающихся фиксируются в протоколах сдачи контрольно-переводных нормативов и протоколах промежуточной аттестации обучающихся. Протоколы подписываются членами аттестационной комиссии.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36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4.10.</w:t>
      </w:r>
      <w:r w:rsidR="00BC67A4" w:rsidRPr="00927050">
        <w:rPr>
          <w:sz w:val="24"/>
          <w:szCs w:val="24"/>
        </w:rPr>
        <w:t>При заполнении протоколов сдачи контрольно-переводных нормативов по видам</w:t>
      </w:r>
    </w:p>
    <w:p w:rsidR="00BC67A4" w:rsidRPr="00927050" w:rsidRDefault="00BC67A4" w:rsidP="00437B93">
      <w:pPr>
        <w:pStyle w:val="20"/>
        <w:shd w:val="clear" w:color="auto" w:fill="auto"/>
        <w:tabs>
          <w:tab w:val="left" w:pos="62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спортивной подготовки, в столбце «Результаты» ставится количественный или временной показатель выполнения контрольного упражнения, задания и оценка по 5-ти бальной системе.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4.11.</w:t>
      </w:r>
      <w:r w:rsidR="00BC67A4" w:rsidRPr="00927050">
        <w:rPr>
          <w:sz w:val="24"/>
          <w:szCs w:val="24"/>
        </w:rPr>
        <w:t>Критерии оценки контрольно - переводных нормативов устанавливаются в соответствии с дополнительной образовательной программой по виду спорта «баскетбол», «волейбол», реализующих в Учреждении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4.12.</w:t>
      </w:r>
      <w:r w:rsidR="00BC67A4" w:rsidRPr="00927050">
        <w:rPr>
          <w:sz w:val="24"/>
          <w:szCs w:val="24"/>
        </w:rPr>
        <w:t>Примерная форма протокола сдачи контрольно-переводных нормативов (испытаний) и протокола промежуточной аттестации обучающихся указаны в приложении № 1 к настоящему Положению.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73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4.13.</w:t>
      </w:r>
      <w:r w:rsidR="00BC67A4" w:rsidRPr="00927050">
        <w:rPr>
          <w:sz w:val="24"/>
          <w:szCs w:val="24"/>
        </w:rPr>
        <w:t>В случае невозможности проведения промежуточной аттестации для обучающегося по причине его болезни (временной нетрудоспособности), травмы, допускается перенос сроков ее проведения на следующий спортивный сезон по решению Учреждения с учетом позиции регионального центра спортивной подготовки (ГАУ НО «ЦСП»)</w:t>
      </w:r>
      <w:proofErr w:type="gramEnd"/>
    </w:p>
    <w:p w:rsidR="00BC67A4" w:rsidRPr="00927050" w:rsidRDefault="00BC67A4" w:rsidP="00437B93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Новый срок проведения промежуточной аттестации определяется директором Учреждения с учетом годового учебно-тренировочного плана, индивидуального учебного плана на основании заявления обучающегося или родителей (законных представителей) несовершеннолетнего обучающегося.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68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4.14.</w:t>
      </w:r>
      <w:r w:rsidR="00BC67A4" w:rsidRPr="00927050">
        <w:rPr>
          <w:sz w:val="24"/>
          <w:szCs w:val="24"/>
        </w:rPr>
        <w:t xml:space="preserve">Неудовлетворительные результаты промежуточной аттестации или </w:t>
      </w:r>
      <w:proofErr w:type="spellStart"/>
      <w:r w:rsidR="00BC67A4" w:rsidRPr="00927050">
        <w:rPr>
          <w:sz w:val="24"/>
          <w:szCs w:val="24"/>
        </w:rPr>
        <w:t>непрохождение</w:t>
      </w:r>
      <w:proofErr w:type="spellEnd"/>
      <w:r w:rsidR="00BC67A4" w:rsidRPr="00927050">
        <w:rPr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302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4.15.</w:t>
      </w:r>
      <w:proofErr w:type="gramStart"/>
      <w:r w:rsidR="00BC67A4" w:rsidRPr="00927050">
        <w:rPr>
          <w:sz w:val="24"/>
          <w:szCs w:val="24"/>
        </w:rPr>
        <w:t>Обучающиеся</w:t>
      </w:r>
      <w:proofErr w:type="gramEnd"/>
      <w:r w:rsidR="00BC67A4" w:rsidRPr="00927050">
        <w:rPr>
          <w:sz w:val="24"/>
          <w:szCs w:val="24"/>
        </w:rPr>
        <w:t xml:space="preserve"> обязаны ликвидировать академическую задолженность.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42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4.16.</w:t>
      </w:r>
      <w:r w:rsidR="00BC67A4" w:rsidRPr="00927050">
        <w:rPr>
          <w:sz w:val="24"/>
          <w:szCs w:val="24"/>
        </w:rPr>
        <w:t>Обучающимся, имеющим академическую задолженность, предоставляется право пройти промежуточную аттестацию по предметной области (виду спортивной подготовки)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73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4.17.</w:t>
      </w:r>
      <w:r w:rsidR="00BC67A4" w:rsidRPr="00927050">
        <w:rPr>
          <w:sz w:val="24"/>
          <w:szCs w:val="24"/>
        </w:rPr>
        <w:t>Обучающимся, не прошедшим промежуточной аттестации по уважительным причинам или имеющим академическую задолженность, с письменного согласия родителей (законных представителей) могут быть предоставлены следующие возможности:</w:t>
      </w:r>
    </w:p>
    <w:p w:rsidR="00BC67A4" w:rsidRPr="00927050" w:rsidRDefault="00BC67A4" w:rsidP="00437B93">
      <w:pPr>
        <w:pStyle w:val="20"/>
        <w:numPr>
          <w:ilvl w:val="0"/>
          <w:numId w:val="2"/>
        </w:numPr>
        <w:shd w:val="clear" w:color="auto" w:fill="auto"/>
        <w:tabs>
          <w:tab w:val="left" w:pos="107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однократно продолжить освоение дополнительной образовательной программы спортивной подготовки на этом же этапе (при наличии вакантных мест);</w:t>
      </w:r>
    </w:p>
    <w:p w:rsidR="00BC67A4" w:rsidRPr="00927050" w:rsidRDefault="00BC67A4" w:rsidP="00437B9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927050">
        <w:rPr>
          <w:sz w:val="24"/>
          <w:szCs w:val="24"/>
        </w:rPr>
        <w:t>продолжить освоение дополнительной образовательной программы спортивной подготовки на том же году обучения этапа спортивной подготовки на платной основе по договору об образовании за счет средств физических и (или) юридических лиц (в случае обучения на основании государственного задания за счет бюджетных ассигнований соответствующего бюджета бюджетной системы Российской Федерации).</w:t>
      </w:r>
    </w:p>
    <w:p w:rsidR="004D7EB0" w:rsidRDefault="00437B93" w:rsidP="004D7EB0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4.18.Не допускается взимание платы с </w:t>
      </w:r>
      <w:proofErr w:type="gramStart"/>
      <w:r>
        <w:t>обучающихся</w:t>
      </w:r>
      <w:proofErr w:type="gramEnd"/>
      <w:r>
        <w:t xml:space="preserve"> за прохождение промежуточной </w:t>
      </w:r>
      <w:r>
        <w:lastRenderedPageBreak/>
        <w:t>аттестации</w:t>
      </w:r>
      <w:r w:rsidR="004D7EB0">
        <w:t>.</w:t>
      </w:r>
    </w:p>
    <w:p w:rsidR="004D7EB0" w:rsidRPr="004D7EB0" w:rsidRDefault="004D7EB0" w:rsidP="004D7EB0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rPr>
          <w:b/>
          <w:sz w:val="24"/>
          <w:szCs w:val="24"/>
        </w:rPr>
      </w:pPr>
      <w:r w:rsidRPr="004D7EB0">
        <w:rPr>
          <w:b/>
          <w:sz w:val="24"/>
          <w:szCs w:val="24"/>
        </w:rPr>
        <w:t xml:space="preserve">5.Формы, порядок и периодичность проведения итоговой аттестации </w:t>
      </w:r>
      <w:proofErr w:type="gramStart"/>
      <w:r w:rsidRPr="004D7EB0">
        <w:rPr>
          <w:b/>
          <w:sz w:val="24"/>
          <w:szCs w:val="24"/>
        </w:rPr>
        <w:t>обучающихся</w:t>
      </w:r>
      <w:proofErr w:type="gramEnd"/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>5.1.К итоговой аттестации допускаются обучающиеся, освоившие полный курс Программы. 5.2. Формой проведения итоговой аттестации в Учреждении является сдача теоретического экзамена по инструкторской и судейской практике.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5.3. Для проведения итоговой аттестации в Учреждении приказом директора создается комиссия по принятию теоретического экзамена.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5.4. Организация работы комиссии по проведению итоговой аттестации: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Комиссия действует в соответствии с законодательством РФ, Программам и настоящим Положением.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Комиссия создается с целью регулирования процесса сдачи теоретического экзамена в Учреждении.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Состав комиссии состоит из 3 человек. В комиссию входят: председатель, секретарь и члены комиссии (тренеры-преподаватели по видам спорта).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Комиссия осуществляет свою работу по приказу директора Учреждения.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</w:pPr>
      <w:r>
        <w:t xml:space="preserve">Секретарь комиссии ведет протокол, который подписывают председатель и секретарь. </w:t>
      </w:r>
    </w:p>
    <w:p w:rsidR="004D7EB0" w:rsidRDefault="004D7EB0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t>5.5. Отметка, характеризующая прохождение обучающимися итоговой аттестации, ставится в протоколе сдачи - «сдал», «не сдал».</w:t>
      </w:r>
    </w:p>
    <w:p w:rsidR="00437B93" w:rsidRPr="00437B93" w:rsidRDefault="00437B93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rPr>
          <w:b/>
          <w:sz w:val="24"/>
          <w:szCs w:val="24"/>
        </w:rPr>
      </w:pPr>
      <w:r w:rsidRPr="00437B93">
        <w:rPr>
          <w:b/>
          <w:sz w:val="24"/>
          <w:szCs w:val="24"/>
        </w:rPr>
        <w:t>5.Заключительные положения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78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BC67A4" w:rsidRPr="00927050">
        <w:rPr>
          <w:sz w:val="24"/>
          <w:szCs w:val="24"/>
        </w:rPr>
        <w:t xml:space="preserve">Настоящее Положение является локальным нормативным актом Учреждения, принято в Порядке, предусмотренном Уставом Учреждения, вступает в силу </w:t>
      </w:r>
      <w:proofErr w:type="gramStart"/>
      <w:r w:rsidR="00BC67A4" w:rsidRPr="00927050">
        <w:rPr>
          <w:sz w:val="24"/>
          <w:szCs w:val="24"/>
        </w:rPr>
        <w:t>с даты</w:t>
      </w:r>
      <w:proofErr w:type="gramEnd"/>
      <w:r w:rsidR="00BC67A4" w:rsidRPr="00927050">
        <w:rPr>
          <w:sz w:val="24"/>
          <w:szCs w:val="24"/>
        </w:rPr>
        <w:t xml:space="preserve"> его утверждения приказом директора Учреждения и действует бессрочно.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42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BC67A4" w:rsidRPr="00927050">
        <w:rPr>
          <w:sz w:val="24"/>
          <w:szCs w:val="24"/>
        </w:rPr>
        <w:t xml:space="preserve">Все изменения и (или) дополнения, вносимые в настоящее Положение, оформляются в письменной форме, принимаются с учётом мнения Совета обучающихся Учреждения, Совета родителей (законных представителей) несовершеннолетних обучающихся Учреждения, представительных органов обучающихся (при наличии) в порядке, предусмотренном уставом Учреждения для принятия Положения, и вступают в силу </w:t>
      </w:r>
      <w:proofErr w:type="gramStart"/>
      <w:r w:rsidR="00BC67A4" w:rsidRPr="00927050">
        <w:rPr>
          <w:sz w:val="24"/>
          <w:szCs w:val="24"/>
        </w:rPr>
        <w:t>с даты утверждения</w:t>
      </w:r>
      <w:proofErr w:type="gramEnd"/>
      <w:r w:rsidR="00BC67A4" w:rsidRPr="00927050">
        <w:rPr>
          <w:sz w:val="24"/>
          <w:szCs w:val="24"/>
        </w:rPr>
        <w:t xml:space="preserve"> директором Учреждения.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162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="00BC67A4" w:rsidRPr="00927050">
        <w:rPr>
          <w:sz w:val="24"/>
          <w:szCs w:val="24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162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="00BC67A4" w:rsidRPr="00927050">
        <w:rPr>
          <w:sz w:val="24"/>
          <w:szCs w:val="24"/>
        </w:rPr>
        <w:t>Положение подлежит актуализации при изменении законодательства, регламентирующего предусмотренные им положения.</w:t>
      </w:r>
    </w:p>
    <w:p w:rsidR="00BC67A4" w:rsidRPr="00927050" w:rsidRDefault="00437B93" w:rsidP="00437B93">
      <w:pPr>
        <w:pStyle w:val="20"/>
        <w:shd w:val="clear" w:color="auto" w:fill="auto"/>
        <w:tabs>
          <w:tab w:val="left" w:pos="120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BC67A4" w:rsidRPr="00927050">
        <w:rPr>
          <w:sz w:val="24"/>
          <w:szCs w:val="24"/>
        </w:rPr>
        <w:t>Настоящее Положение подлежит размещению на официальном сайте Учреждения в информационно-телекоммуникационной сети «Интернет».</w:t>
      </w:r>
    </w:p>
    <w:p w:rsidR="00BC67A4" w:rsidRPr="00927050" w:rsidRDefault="00BC67A4" w:rsidP="00437B93">
      <w:pPr>
        <w:pStyle w:val="1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sectPr w:rsidR="00BC67A4" w:rsidRPr="00927050" w:rsidSect="00AC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09" w:rsidRDefault="00DA7909" w:rsidP="00DE3DFF">
      <w:r>
        <w:separator/>
      </w:r>
    </w:p>
  </w:endnote>
  <w:endnote w:type="continuationSeparator" w:id="0">
    <w:p w:rsidR="00DA7909" w:rsidRDefault="00DA7909" w:rsidP="00DE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09" w:rsidRDefault="00DA7909" w:rsidP="00DE3DFF">
      <w:r>
        <w:separator/>
      </w:r>
    </w:p>
  </w:footnote>
  <w:footnote w:type="continuationSeparator" w:id="0">
    <w:p w:rsidR="00DA7909" w:rsidRDefault="00DA7909" w:rsidP="00DE3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87743"/>
    <w:multiLevelType w:val="multilevel"/>
    <w:tmpl w:val="6F605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8B07A4"/>
    <w:multiLevelType w:val="multilevel"/>
    <w:tmpl w:val="919C8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4617C0"/>
    <w:multiLevelType w:val="multilevel"/>
    <w:tmpl w:val="6F605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7A4"/>
    <w:rsid w:val="00237DB0"/>
    <w:rsid w:val="002A5E2A"/>
    <w:rsid w:val="00437B93"/>
    <w:rsid w:val="004440D0"/>
    <w:rsid w:val="004A1E67"/>
    <w:rsid w:val="004D7EB0"/>
    <w:rsid w:val="00746D2A"/>
    <w:rsid w:val="00927050"/>
    <w:rsid w:val="009B613A"/>
    <w:rsid w:val="00AC02CB"/>
    <w:rsid w:val="00BC67A4"/>
    <w:rsid w:val="00DA7909"/>
    <w:rsid w:val="00DE3DFF"/>
    <w:rsid w:val="00DF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7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C67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C67A4"/>
    <w:pPr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BC67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67A4"/>
    <w:pPr>
      <w:shd w:val="clear" w:color="auto" w:fill="FFFFFF"/>
      <w:spacing w:before="1140" w:line="48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BC67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BC67A4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67A4"/>
    <w:pPr>
      <w:shd w:val="clear" w:color="auto" w:fill="FFFFFF"/>
      <w:spacing w:after="120" w:line="25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DE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DF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DE3D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3DF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DE3D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3DF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2023-05-23T08:04:00Z</cp:lastPrinted>
  <dcterms:created xsi:type="dcterms:W3CDTF">2023-05-23T06:37:00Z</dcterms:created>
  <dcterms:modified xsi:type="dcterms:W3CDTF">2023-07-10T05:17:00Z</dcterms:modified>
</cp:coreProperties>
</file>