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F4A" w:rsidRDefault="00532F4A" w:rsidP="00532F4A">
      <w:pPr>
        <w:pStyle w:val="a3"/>
        <w:jc w:val="center"/>
        <w:rPr>
          <w:sz w:val="28"/>
          <w:szCs w:val="28"/>
        </w:rPr>
      </w:pPr>
      <w:r>
        <w:rPr>
          <w:shd w:val="clear" w:color="auto" w:fill="FFFFFF"/>
        </w:rPr>
        <w:t xml:space="preserve">                                                    </w:t>
      </w:r>
      <w:r w:rsidR="00DE4D77">
        <w:rPr>
          <w:shd w:val="clear" w:color="auto" w:fill="FFFFFF"/>
        </w:rPr>
        <w:t xml:space="preserve">                       Приложение №2</w:t>
      </w:r>
      <w:r>
        <w:br/>
      </w:r>
      <w:r>
        <w:rPr>
          <w:shd w:val="clear" w:color="auto" w:fill="FFFFFF"/>
        </w:rPr>
        <w:t xml:space="preserve">                                                                                                          к Постановлению администрации</w:t>
      </w:r>
      <w:r>
        <w:br/>
      </w:r>
      <w:r>
        <w:rPr>
          <w:shd w:val="clear" w:color="auto" w:fill="FFFFFF"/>
        </w:rPr>
        <w:t xml:space="preserve">                                                                                                           Кировградского городского округа</w:t>
      </w:r>
      <w:r>
        <w:br/>
      </w:r>
      <w:r>
        <w:rPr>
          <w:shd w:val="clear" w:color="auto" w:fill="FFFFFF"/>
        </w:rPr>
        <w:t xml:space="preserve">                                                                                от                         № </w:t>
      </w:r>
      <w:r>
        <w:br/>
      </w:r>
      <w:r>
        <w:br/>
      </w:r>
      <w:r>
        <w:br/>
      </w:r>
      <w:r w:rsidRPr="00532F4A">
        <w:rPr>
          <w:b/>
          <w:sz w:val="28"/>
          <w:szCs w:val="28"/>
          <w:shd w:val="clear" w:color="auto" w:fill="FFFFFF"/>
        </w:rPr>
        <w:t>ПОЛОЖЕНИЕ</w:t>
      </w:r>
      <w:r w:rsidRPr="00532F4A">
        <w:rPr>
          <w:sz w:val="28"/>
          <w:szCs w:val="28"/>
        </w:rPr>
        <w:br/>
      </w:r>
      <w:r w:rsidRPr="00532F4A">
        <w:rPr>
          <w:sz w:val="28"/>
          <w:szCs w:val="28"/>
          <w:shd w:val="clear" w:color="auto" w:fill="FFFFFF"/>
        </w:rPr>
        <w:t>о Центре тестирования по выполнению видов испытаний (тестов), нормативов, требований к оценке уровня знаний и умений</w:t>
      </w:r>
      <w:r w:rsidRPr="00532F4A">
        <w:rPr>
          <w:sz w:val="28"/>
          <w:szCs w:val="28"/>
        </w:rPr>
        <w:t xml:space="preserve"> </w:t>
      </w:r>
      <w:r w:rsidRPr="00532F4A">
        <w:rPr>
          <w:sz w:val="28"/>
          <w:szCs w:val="28"/>
          <w:shd w:val="clear" w:color="auto" w:fill="FFFFFF"/>
        </w:rPr>
        <w:t>в области физической культуры и спорта Всероссийского физкультурно-спортив</w:t>
      </w:r>
      <w:r>
        <w:rPr>
          <w:sz w:val="28"/>
          <w:szCs w:val="28"/>
          <w:shd w:val="clear" w:color="auto" w:fill="FFFFFF"/>
        </w:rPr>
        <w:t xml:space="preserve">ного комплекса «Готов к труду и </w:t>
      </w:r>
      <w:r w:rsidRPr="00532F4A">
        <w:rPr>
          <w:sz w:val="28"/>
          <w:szCs w:val="28"/>
          <w:shd w:val="clear" w:color="auto" w:fill="FFFFFF"/>
        </w:rPr>
        <w:t>обороне» (ГТО) Кировградского городского округа</w:t>
      </w:r>
    </w:p>
    <w:p w:rsidR="00532F4A" w:rsidRDefault="00532F4A" w:rsidP="00532F4A">
      <w:pPr>
        <w:pStyle w:val="a3"/>
        <w:jc w:val="center"/>
        <w:rPr>
          <w:sz w:val="28"/>
          <w:szCs w:val="28"/>
        </w:rPr>
      </w:pPr>
    </w:p>
    <w:p w:rsidR="00532F4A" w:rsidRDefault="00532F4A" w:rsidP="00532F4A">
      <w:pPr>
        <w:pStyle w:val="a3"/>
        <w:numPr>
          <w:ilvl w:val="0"/>
          <w:numId w:val="2"/>
        </w:numPr>
        <w:jc w:val="center"/>
        <w:rPr>
          <w:b/>
          <w:sz w:val="28"/>
          <w:szCs w:val="28"/>
          <w:shd w:val="clear" w:color="auto" w:fill="FFFFFF"/>
        </w:rPr>
      </w:pPr>
      <w:r w:rsidRPr="00532F4A">
        <w:rPr>
          <w:b/>
          <w:sz w:val="28"/>
          <w:szCs w:val="28"/>
          <w:shd w:val="clear" w:color="auto" w:fill="FFFFFF"/>
        </w:rPr>
        <w:t>Общие положения</w:t>
      </w:r>
    </w:p>
    <w:p w:rsidR="00532F4A" w:rsidRPr="00532F4A" w:rsidRDefault="00532F4A" w:rsidP="00532F4A">
      <w:pPr>
        <w:pStyle w:val="a3"/>
        <w:jc w:val="both"/>
        <w:rPr>
          <w:rStyle w:val="a4"/>
          <w:b w:val="0"/>
          <w:bCs w:val="0"/>
          <w:i w:val="0"/>
          <w:iCs w:val="0"/>
          <w:color w:val="auto"/>
          <w:sz w:val="28"/>
          <w:szCs w:val="28"/>
          <w:shd w:val="clear" w:color="auto" w:fill="FFFFFF"/>
        </w:rPr>
      </w:pPr>
      <w:r w:rsidRPr="00532F4A">
        <w:rPr>
          <w:b/>
          <w:sz w:val="28"/>
          <w:szCs w:val="28"/>
        </w:rPr>
        <w:br/>
      </w:r>
      <w:r w:rsidRPr="00532F4A">
        <w:rPr>
          <w:rStyle w:val="a4"/>
          <w:b w:val="0"/>
          <w:i w:val="0"/>
          <w:color w:val="auto"/>
          <w:sz w:val="28"/>
          <w:szCs w:val="28"/>
        </w:rPr>
        <w:t>1.1. Положение о Центре тестирования по выполнению видов испытаний (тестов), нормативов, требований к оценке уровня знаний и умений в области физической культуры и спорта (далее соответственно – Положение, Центр тестирования) разработано в соответствии с пунктом 26 Положения о Всероссийском физкультурно-спортивном комплексе «Готов к труду и обороне» (ГТО), утвержденного постановлением Правительства Российской Федерации от 11 июня 2014г. № 540 (Собрание законодательства Российской Федерации, 2014, № 25, ст. 3309).</w:t>
      </w:r>
    </w:p>
    <w:p w:rsidR="00532F4A" w:rsidRPr="00532F4A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</w:rPr>
        <w:t>1.2. Положение устанавливает порядок организации и деятельности Центра тестирования, который осуществляет тестирование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«Готов к труду и обороне» (ГТО) (далее –комплекс ГТО).</w:t>
      </w:r>
    </w:p>
    <w:p w:rsidR="00532F4A" w:rsidRPr="00532F4A" w:rsidRDefault="00532F4A" w:rsidP="00532F4A">
      <w:pPr>
        <w:pStyle w:val="a3"/>
        <w:jc w:val="center"/>
        <w:rPr>
          <w:b/>
          <w:sz w:val="28"/>
          <w:szCs w:val="28"/>
          <w:shd w:val="clear" w:color="auto" w:fill="FFFFFF"/>
        </w:rPr>
      </w:pPr>
      <w:r w:rsidRPr="00532F4A">
        <w:rPr>
          <w:sz w:val="28"/>
          <w:szCs w:val="28"/>
        </w:rPr>
        <w:br/>
      </w:r>
      <w:r w:rsidRPr="00532F4A">
        <w:rPr>
          <w:b/>
          <w:sz w:val="28"/>
          <w:szCs w:val="28"/>
          <w:shd w:val="clear" w:color="auto" w:fill="FFFFFF"/>
        </w:rPr>
        <w:t>II. Цели и задачи Центра тестирования</w:t>
      </w:r>
    </w:p>
    <w:p w:rsidR="00532F4A" w:rsidRDefault="00532F4A" w:rsidP="00532F4A">
      <w:pPr>
        <w:pStyle w:val="a3"/>
        <w:jc w:val="both"/>
        <w:rPr>
          <w:sz w:val="28"/>
          <w:szCs w:val="28"/>
          <w:shd w:val="clear" w:color="auto" w:fill="FFFFFF"/>
        </w:rPr>
      </w:pPr>
      <w:r w:rsidRPr="00532F4A">
        <w:rPr>
          <w:sz w:val="28"/>
          <w:szCs w:val="28"/>
        </w:rPr>
        <w:br/>
      </w:r>
      <w:r w:rsidRPr="00532F4A">
        <w:rPr>
          <w:sz w:val="28"/>
          <w:szCs w:val="28"/>
          <w:shd w:val="clear" w:color="auto" w:fill="FFFFFF"/>
        </w:rPr>
        <w:t>2.1. Основной целью деятельности Центра тестирования является осуществление оценки выполнения гражданами государственных требований к уровню физической подготовленности населения при выполнении нормативов комплекса ГТО (далее – государственные требования), утвержденных приказом Министерства спорта Российской Федерации от 8 июля 2014 г. № 575 (зарегистрирован Министерством юстиции Рос</w:t>
      </w:r>
      <w:r>
        <w:rPr>
          <w:sz w:val="28"/>
          <w:szCs w:val="28"/>
          <w:shd w:val="clear" w:color="auto" w:fill="FFFFFF"/>
        </w:rPr>
        <w:t xml:space="preserve">сийской Федерации 29 июля 2014г. </w:t>
      </w:r>
      <w:r w:rsidRPr="00532F4A">
        <w:rPr>
          <w:sz w:val="28"/>
          <w:szCs w:val="28"/>
          <w:shd w:val="clear" w:color="auto" w:fill="FFFFFF"/>
        </w:rPr>
        <w:t>регистрационный № 33345).</w:t>
      </w:r>
    </w:p>
    <w:p w:rsidR="00532F4A" w:rsidRDefault="00532F4A" w:rsidP="00532F4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</w:t>
      </w:r>
      <w:r w:rsidRPr="00532F4A">
        <w:rPr>
          <w:sz w:val="28"/>
          <w:szCs w:val="28"/>
          <w:shd w:val="clear" w:color="auto" w:fill="FFFFFF"/>
        </w:rPr>
        <w:t>.2.Задачами Центра тестирования являются:</w:t>
      </w:r>
    </w:p>
    <w:p w:rsidR="00532F4A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2.2.1. создание условий по оказанию консультационной и методической помощи населению в подготовке к выполнению видов испытаний (тестов), нормативов, требований к оценке уровня знаний и умений в области физической культуры и спорта;</w:t>
      </w:r>
      <w:r w:rsidRPr="00532F4A">
        <w:rPr>
          <w:sz w:val="28"/>
          <w:szCs w:val="28"/>
        </w:rPr>
        <w:br/>
      </w:r>
      <w:r w:rsidRPr="00532F4A">
        <w:rPr>
          <w:sz w:val="28"/>
          <w:szCs w:val="28"/>
          <w:shd w:val="clear" w:color="auto" w:fill="FFFFFF"/>
        </w:rPr>
        <w:t>2.2.2. организация и проведение тестирования населения по выполнению видов испытаний (тестов), нормативов, требований к оценке уровня знаний и умений в области физической культуры и спорта.</w:t>
      </w:r>
    </w:p>
    <w:p w:rsidR="00532F4A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2.3. Основными видами деятельности Центра тестирования являются:</w:t>
      </w:r>
    </w:p>
    <w:p w:rsidR="00532F4A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lastRenderedPageBreak/>
        <w:t>2.3.1. проведение пропаганды и информационной работы, направленной на формирование у населения осознанных потребностей в систематических занятиях физической культурой и спортом, физическом совершенствовании и ведении здорового образа жизни, популяризации участия в мероприятиях по выполнению испытаний (тестов) и нормативов комплекса ГТО;</w:t>
      </w:r>
    </w:p>
    <w:p w:rsidR="00532F4A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2.3.2. создание условий и оказание консультационной и методической помощи населению, спортивным, общественным и иным организациям в подготовке к выполнению государственных требований;</w:t>
      </w:r>
    </w:p>
    <w:p w:rsid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2.3.3. осуществление тестирования населения по выполнению государственных требований к уровню физической подготовленности и оценке уровня знаний и умений граждан согласно Порядку организации и проведения тестирования населения в рамках Всероссийского физкультурно-спортивного комплекса «Готов к труду и обороне» (ГТО), утвержденного приказом Минспорта России от 29.08.2014 г. № 739 (далее - Порядок организации и проведения тестирования);</w:t>
      </w:r>
      <w:r w:rsidRPr="00532F4A">
        <w:rPr>
          <w:sz w:val="28"/>
          <w:szCs w:val="28"/>
        </w:rPr>
        <w:br/>
      </w:r>
      <w:r w:rsidRPr="00532F4A">
        <w:rPr>
          <w:sz w:val="28"/>
          <w:szCs w:val="28"/>
          <w:shd w:val="clear" w:color="auto" w:fill="FFFFFF"/>
        </w:rPr>
        <w:t>2.3.4. ведение учета результатов тестирования участников показанных в местах тестирования, формирование протоколов выполнения нормативов комплекса ГТО, обеспечение передачи данных протоколов для обобщения в соответствии с требованиями Порядка организации и проведения тестирования;</w:t>
      </w:r>
      <w:r w:rsidRPr="00532F4A">
        <w:rPr>
          <w:sz w:val="28"/>
          <w:szCs w:val="28"/>
        </w:rPr>
        <w:br/>
      </w:r>
      <w:r w:rsidRPr="00532F4A">
        <w:rPr>
          <w:sz w:val="28"/>
          <w:szCs w:val="28"/>
          <w:shd w:val="clear" w:color="auto" w:fill="FFFFFF"/>
        </w:rPr>
        <w:t>2.3.5. внесение данных участников тестирования, результатов тестирования и данных сводного протокола в автоматизированную информационную систему комплекса ГТО;</w:t>
      </w:r>
    </w:p>
    <w:p w:rsid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 xml:space="preserve">2.3.6. участие в организации мероприятий комплекса ГТО, включенных в Единый календарный план в </w:t>
      </w:r>
      <w:r w:rsidR="00C07640">
        <w:rPr>
          <w:sz w:val="28"/>
          <w:szCs w:val="28"/>
          <w:shd w:val="clear" w:color="auto" w:fill="FFFFFF"/>
        </w:rPr>
        <w:t>Кировградском городском</w:t>
      </w:r>
      <w:r w:rsidR="00E3656C">
        <w:rPr>
          <w:sz w:val="28"/>
          <w:szCs w:val="28"/>
          <w:shd w:val="clear" w:color="auto" w:fill="FFFFFF"/>
        </w:rPr>
        <w:t xml:space="preserve"> </w:t>
      </w:r>
      <w:r w:rsidRPr="00532F4A">
        <w:rPr>
          <w:sz w:val="28"/>
          <w:szCs w:val="28"/>
          <w:shd w:val="clear" w:color="auto" w:fill="FFFFFF"/>
        </w:rPr>
        <w:t>округ</w:t>
      </w:r>
      <w:r w:rsidR="00C07640">
        <w:rPr>
          <w:sz w:val="28"/>
          <w:szCs w:val="28"/>
          <w:shd w:val="clear" w:color="auto" w:fill="FFFFFF"/>
        </w:rPr>
        <w:t>е</w:t>
      </w:r>
      <w:bookmarkStart w:id="0" w:name="_GoBack"/>
      <w:bookmarkEnd w:id="0"/>
      <w:r w:rsidRPr="00532F4A">
        <w:rPr>
          <w:sz w:val="28"/>
          <w:szCs w:val="28"/>
          <w:shd w:val="clear" w:color="auto" w:fill="FFFFFF"/>
        </w:rPr>
        <w:t>;</w:t>
      </w:r>
    </w:p>
    <w:p w:rsid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2.3.7. взаимодействие с органами государственной власти, органами местного самоуправления, общественными и иными организациями в вопросах внедрения комплекса ГТО, проведения мероприятий комплекса ГТО;</w:t>
      </w:r>
    </w:p>
    <w:p w:rsid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2.3.8. участие в организации повышения квалификации специалистов в области физической куль</w:t>
      </w:r>
      <w:r w:rsidR="00E3656C">
        <w:rPr>
          <w:sz w:val="28"/>
          <w:szCs w:val="28"/>
          <w:shd w:val="clear" w:color="auto" w:fill="FFFFFF"/>
        </w:rPr>
        <w:t>туры и спорта по комплексу ГТО;</w:t>
      </w:r>
    </w:p>
    <w:p w:rsidR="00E3656C" w:rsidRPr="00E3656C" w:rsidRDefault="00E3656C" w:rsidP="00532F4A">
      <w:pPr>
        <w:pStyle w:val="a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2.3.9. </w:t>
      </w:r>
      <w:r w:rsidR="00532F4A" w:rsidRPr="00532F4A">
        <w:rPr>
          <w:sz w:val="28"/>
          <w:szCs w:val="28"/>
          <w:shd w:val="clear" w:color="auto" w:fill="FFFFFF"/>
        </w:rPr>
        <w:t>обеспечение судейства мероприятий по тестированию населения.</w:t>
      </w:r>
      <w:r w:rsidR="00532F4A" w:rsidRPr="00532F4A">
        <w:rPr>
          <w:sz w:val="28"/>
          <w:szCs w:val="28"/>
        </w:rPr>
        <w:br/>
      </w:r>
      <w:r w:rsidR="00532F4A" w:rsidRPr="00532F4A">
        <w:rPr>
          <w:sz w:val="28"/>
          <w:szCs w:val="28"/>
          <w:shd w:val="clear" w:color="auto" w:fill="FFFFFF"/>
        </w:rPr>
        <w:t xml:space="preserve">2.4. Для организации тестирования в </w:t>
      </w:r>
      <w:r>
        <w:rPr>
          <w:sz w:val="28"/>
          <w:szCs w:val="28"/>
          <w:shd w:val="clear" w:color="auto" w:fill="FFFFFF"/>
        </w:rPr>
        <w:t>поселках</w:t>
      </w:r>
      <w:r w:rsidR="00532F4A" w:rsidRPr="00532F4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Кировградского городского округа организовываются </w:t>
      </w:r>
      <w:r w:rsidR="00532F4A" w:rsidRPr="00532F4A">
        <w:rPr>
          <w:sz w:val="28"/>
          <w:szCs w:val="28"/>
          <w:shd w:val="clear" w:color="auto" w:fill="FFFFFF"/>
        </w:rPr>
        <w:t>выездные комиссии центров тестирования.</w:t>
      </w:r>
    </w:p>
    <w:p w:rsid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2.5. Тестирование организуется только в местах соответствующих установленным требованиям к спортивным объектам, в том числе по безопасности эксплуатации.</w:t>
      </w:r>
    </w:p>
    <w:p w:rsidR="00E3656C" w:rsidRDefault="00E3656C" w:rsidP="00532F4A">
      <w:pPr>
        <w:pStyle w:val="a3"/>
        <w:jc w:val="both"/>
        <w:rPr>
          <w:sz w:val="28"/>
          <w:szCs w:val="28"/>
        </w:rPr>
      </w:pPr>
    </w:p>
    <w:p w:rsidR="00E3656C" w:rsidRPr="00E3656C" w:rsidRDefault="00532F4A" w:rsidP="00E3656C">
      <w:pPr>
        <w:pStyle w:val="a3"/>
        <w:numPr>
          <w:ilvl w:val="0"/>
          <w:numId w:val="3"/>
        </w:numPr>
        <w:jc w:val="center"/>
        <w:rPr>
          <w:b/>
          <w:sz w:val="28"/>
          <w:szCs w:val="28"/>
          <w:shd w:val="clear" w:color="auto" w:fill="FFFFFF"/>
        </w:rPr>
      </w:pPr>
      <w:r w:rsidRPr="00E3656C">
        <w:rPr>
          <w:b/>
          <w:sz w:val="28"/>
          <w:szCs w:val="28"/>
          <w:shd w:val="clear" w:color="auto" w:fill="FFFFFF"/>
        </w:rPr>
        <w:t>Взаимодействие сторон</w:t>
      </w:r>
    </w:p>
    <w:p w:rsidR="00E3656C" w:rsidRDefault="00532F4A" w:rsidP="00532F4A">
      <w:pPr>
        <w:pStyle w:val="a3"/>
        <w:jc w:val="both"/>
        <w:rPr>
          <w:sz w:val="28"/>
          <w:szCs w:val="28"/>
          <w:lang w:val="en-US"/>
        </w:rPr>
      </w:pPr>
      <w:r w:rsidRPr="00532F4A">
        <w:rPr>
          <w:sz w:val="28"/>
          <w:szCs w:val="28"/>
        </w:rPr>
        <w:br/>
      </w:r>
      <w:r w:rsidRPr="00532F4A">
        <w:rPr>
          <w:sz w:val="28"/>
          <w:szCs w:val="28"/>
          <w:shd w:val="clear" w:color="auto" w:fill="FFFFFF"/>
        </w:rPr>
        <w:t>3.1. Центр тестирования имеет право:</w:t>
      </w:r>
    </w:p>
    <w:p w:rsidR="00E3656C" w:rsidRDefault="00532F4A" w:rsidP="00532F4A">
      <w:pPr>
        <w:pStyle w:val="a3"/>
        <w:jc w:val="both"/>
        <w:rPr>
          <w:sz w:val="28"/>
          <w:szCs w:val="28"/>
          <w:shd w:val="clear" w:color="auto" w:fill="FFFFFF"/>
        </w:rPr>
      </w:pPr>
      <w:r w:rsidRPr="00532F4A">
        <w:rPr>
          <w:sz w:val="28"/>
          <w:szCs w:val="28"/>
          <w:shd w:val="clear" w:color="auto" w:fill="FFFFFF"/>
        </w:rPr>
        <w:t>3.1.1. допускать участников тестирования и отказывать участникам в допуске к выполнению видов испытаний (тестов) комплекса ГТО в соответствии с Порядком организации и проведения тестирования и законодательства Российской Федерации;</w:t>
      </w:r>
      <w:r w:rsidRPr="00532F4A">
        <w:rPr>
          <w:sz w:val="28"/>
          <w:szCs w:val="28"/>
        </w:rPr>
        <w:br/>
      </w:r>
      <w:r w:rsidRPr="00532F4A">
        <w:rPr>
          <w:sz w:val="28"/>
          <w:szCs w:val="28"/>
          <w:shd w:val="clear" w:color="auto" w:fill="FFFFFF"/>
        </w:rPr>
        <w:t>3.1.2. запрашивать у участников тестирования, органов местного самоуправления</w:t>
      </w:r>
      <w:r w:rsidR="00E3656C">
        <w:rPr>
          <w:sz w:val="28"/>
          <w:szCs w:val="28"/>
          <w:shd w:val="clear" w:color="auto" w:fill="FFFFFF"/>
        </w:rPr>
        <w:t xml:space="preserve"> в области физической культуры и спорта,</w:t>
      </w:r>
      <w:r w:rsidRPr="00532F4A">
        <w:rPr>
          <w:sz w:val="28"/>
          <w:szCs w:val="28"/>
          <w:shd w:val="clear" w:color="auto" w:fill="FFFFFF"/>
        </w:rPr>
        <w:t xml:space="preserve"> о</w:t>
      </w:r>
      <w:r w:rsidR="00E3656C">
        <w:rPr>
          <w:sz w:val="28"/>
          <w:szCs w:val="28"/>
          <w:shd w:val="clear" w:color="auto" w:fill="FFFFFF"/>
        </w:rPr>
        <w:t>рганов государственной власти и</w:t>
      </w:r>
    </w:p>
    <w:p w:rsid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получать необходимую для его деятельности информацию;</w:t>
      </w:r>
    </w:p>
    <w:p w:rsid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3.1.3. вносить предложения по совершенствованию структуры и содержания государственных требований комплекса ГТО;</w:t>
      </w:r>
    </w:p>
    <w:p w:rsid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lastRenderedPageBreak/>
        <w:t>3.1.4. привлекать волонтеров для организации процесса тестирования граждан.</w:t>
      </w:r>
    </w:p>
    <w:p w:rsid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3.2. Центр тестирования обязан:</w:t>
      </w:r>
    </w:p>
    <w:p w:rsid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3.2.1. соблюдать требования Порядка организации и проведения тестирования, иных нормативно-правовых актов, регламентирующих проведение спортивных и физкультурных мероприятий;</w:t>
      </w:r>
    </w:p>
    <w:p w:rsidR="00E3656C" w:rsidRPr="00E3656C" w:rsidRDefault="00532F4A" w:rsidP="00E3656C">
      <w:pPr>
        <w:pStyle w:val="a3"/>
        <w:rPr>
          <w:b/>
          <w:sz w:val="28"/>
          <w:szCs w:val="28"/>
          <w:shd w:val="clear" w:color="auto" w:fill="FFFFFF"/>
        </w:rPr>
      </w:pPr>
      <w:r w:rsidRPr="00532F4A">
        <w:rPr>
          <w:sz w:val="28"/>
          <w:szCs w:val="28"/>
          <w:shd w:val="clear" w:color="auto" w:fill="FFFFFF"/>
        </w:rPr>
        <w:t xml:space="preserve">3.2.2. обеспечивать условия для организации </w:t>
      </w:r>
      <w:r w:rsidR="00E3656C">
        <w:rPr>
          <w:sz w:val="28"/>
          <w:szCs w:val="28"/>
          <w:shd w:val="clear" w:color="auto" w:fill="FFFFFF"/>
        </w:rPr>
        <w:t xml:space="preserve">оказания медицинской помощи при </w:t>
      </w:r>
      <w:r w:rsidRPr="00532F4A">
        <w:rPr>
          <w:sz w:val="28"/>
          <w:szCs w:val="28"/>
          <w:shd w:val="clear" w:color="auto" w:fill="FFFFFF"/>
        </w:rPr>
        <w:t>проведении тестирования и других мероприятий в рамках комплекса ГТО.</w:t>
      </w:r>
      <w:r w:rsidRPr="00532F4A">
        <w:rPr>
          <w:sz w:val="28"/>
          <w:szCs w:val="28"/>
        </w:rPr>
        <w:br/>
      </w:r>
      <w:r w:rsidRPr="00532F4A">
        <w:rPr>
          <w:sz w:val="28"/>
          <w:szCs w:val="28"/>
        </w:rPr>
        <w:br/>
      </w:r>
      <w:r w:rsidR="00E3656C" w:rsidRPr="00E3656C">
        <w:rPr>
          <w:b/>
          <w:sz w:val="28"/>
          <w:szCs w:val="28"/>
          <w:shd w:val="clear" w:color="auto" w:fill="FFFFFF"/>
        </w:rPr>
        <w:t xml:space="preserve">                                      </w:t>
      </w:r>
      <w:r w:rsidR="00E3656C" w:rsidRPr="00E3656C">
        <w:rPr>
          <w:b/>
          <w:sz w:val="28"/>
          <w:szCs w:val="28"/>
          <w:shd w:val="clear" w:color="auto" w:fill="FFFFFF"/>
          <w:lang w:val="en-US"/>
        </w:rPr>
        <w:t>IV</w:t>
      </w:r>
      <w:r w:rsidR="00E3656C" w:rsidRPr="00E3656C">
        <w:rPr>
          <w:b/>
          <w:sz w:val="28"/>
          <w:szCs w:val="28"/>
          <w:shd w:val="clear" w:color="auto" w:fill="FFFFFF"/>
        </w:rPr>
        <w:t>.</w:t>
      </w:r>
      <w:r w:rsidRPr="00E3656C">
        <w:rPr>
          <w:b/>
          <w:sz w:val="28"/>
          <w:szCs w:val="28"/>
          <w:shd w:val="clear" w:color="auto" w:fill="FFFFFF"/>
        </w:rPr>
        <w:t xml:space="preserve"> Материально-техническое обеспечение</w:t>
      </w:r>
    </w:p>
    <w:p w:rsidR="00E3656C" w:rsidRPr="00E3656C" w:rsidRDefault="00E3656C" w:rsidP="00532F4A">
      <w:pPr>
        <w:pStyle w:val="a3"/>
        <w:jc w:val="both"/>
        <w:rPr>
          <w:b/>
          <w:sz w:val="28"/>
          <w:szCs w:val="28"/>
        </w:rPr>
      </w:pPr>
    </w:p>
    <w:p w:rsidR="00E3656C" w:rsidRP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4.1. Материально-техническое обеспечение Центров тестирования осуществляется за счет средств учредителя, собственных и иных средств, привлеченных в рамках законодательства Российской Федерации.</w:t>
      </w:r>
    </w:p>
    <w:p w:rsidR="00532F4A" w:rsidRPr="00E3656C" w:rsidRDefault="00532F4A" w:rsidP="00532F4A">
      <w:pPr>
        <w:pStyle w:val="a3"/>
        <w:jc w:val="both"/>
        <w:rPr>
          <w:sz w:val="28"/>
          <w:szCs w:val="28"/>
        </w:rPr>
      </w:pPr>
      <w:r w:rsidRPr="00532F4A">
        <w:rPr>
          <w:sz w:val="28"/>
          <w:szCs w:val="28"/>
          <w:shd w:val="clear" w:color="auto" w:fill="FFFFFF"/>
        </w:rPr>
        <w:t>4.2. Центр осуществляет материально-техническое обеспечение участников тестирования, обеспечение спортивным оборудованием и инвентарем, необходимым для прохождения тестирований.</w:t>
      </w:r>
    </w:p>
    <w:p w:rsidR="00BA21AE" w:rsidRPr="00532F4A" w:rsidRDefault="00BA21AE" w:rsidP="00532F4A">
      <w:pPr>
        <w:jc w:val="both"/>
        <w:rPr>
          <w:sz w:val="28"/>
          <w:szCs w:val="28"/>
        </w:rPr>
      </w:pPr>
    </w:p>
    <w:sectPr w:rsidR="00BA21AE" w:rsidRPr="00532F4A" w:rsidSect="000D61B7">
      <w:pgSz w:w="11906" w:h="16838"/>
      <w:pgMar w:top="1134" w:right="748" w:bottom="851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834C0"/>
    <w:multiLevelType w:val="hybridMultilevel"/>
    <w:tmpl w:val="4A3E7D8E"/>
    <w:lvl w:ilvl="0" w:tplc="B2865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14085"/>
    <w:multiLevelType w:val="hybridMultilevel"/>
    <w:tmpl w:val="EE9A0B3C"/>
    <w:lvl w:ilvl="0" w:tplc="D8AE09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93D93"/>
    <w:multiLevelType w:val="hybridMultilevel"/>
    <w:tmpl w:val="64B266E4"/>
    <w:lvl w:ilvl="0" w:tplc="F8F693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5059"/>
    <w:rsid w:val="0004465B"/>
    <w:rsid w:val="00431037"/>
    <w:rsid w:val="00532F4A"/>
    <w:rsid w:val="007E5059"/>
    <w:rsid w:val="00BA21AE"/>
    <w:rsid w:val="00C07640"/>
    <w:rsid w:val="00DE4D77"/>
    <w:rsid w:val="00E36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532F4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532F4A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2020-01-14T13:15:00Z</dcterms:created>
  <dcterms:modified xsi:type="dcterms:W3CDTF">2020-01-14T13:15:00Z</dcterms:modified>
</cp:coreProperties>
</file>